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4CBEF" w14:textId="77777777" w:rsidR="00EB72CB" w:rsidRPr="006E2B48" w:rsidRDefault="00917A62" w:rsidP="00CF60F8">
      <w:pPr>
        <w:spacing w:before="19"/>
        <w:ind w:right="2478"/>
        <w:jc w:val="both"/>
        <w:rPr>
          <w:rFonts w:ascii="Helvetica" w:hAnsi="Helvetica"/>
          <w:b/>
        </w:rPr>
      </w:pPr>
      <w:r w:rsidRPr="006E2B48">
        <w:rPr>
          <w:rFonts w:ascii="Helvetica" w:hAnsi="Helvetica"/>
          <w:b/>
        </w:rPr>
        <w:t xml:space="preserve"> </w:t>
      </w:r>
      <w:r w:rsidR="00273010" w:rsidRPr="006E2B48">
        <w:rPr>
          <w:rFonts w:ascii="Helvetica" w:hAnsi="Helvetica"/>
          <w:b/>
        </w:rPr>
        <w:t>CITATION: RICHARD ENTHOVEN</w:t>
      </w:r>
    </w:p>
    <w:p w14:paraId="763CB0AF" w14:textId="77777777" w:rsidR="00EB72CB" w:rsidRPr="00F0154C" w:rsidRDefault="00273010" w:rsidP="00CF60F8">
      <w:pPr>
        <w:pStyle w:val="BodyText"/>
        <w:spacing w:before="195"/>
        <w:ind w:right="123"/>
        <w:jc w:val="both"/>
        <w:rPr>
          <w:rFonts w:ascii="Helvetica" w:hAnsi="Helvetica"/>
          <w:sz w:val="22"/>
          <w:szCs w:val="22"/>
        </w:rPr>
      </w:pPr>
      <w:r w:rsidRPr="00F0154C">
        <w:rPr>
          <w:rFonts w:ascii="Helvetica" w:hAnsi="Helvetica"/>
          <w:sz w:val="22"/>
          <w:szCs w:val="22"/>
        </w:rPr>
        <w:t xml:space="preserve">Richard (Dick) </w:t>
      </w:r>
      <w:proofErr w:type="spellStart"/>
      <w:r w:rsidRPr="00F0154C">
        <w:rPr>
          <w:rFonts w:ascii="Helvetica" w:hAnsi="Helvetica"/>
          <w:sz w:val="22"/>
          <w:szCs w:val="22"/>
        </w:rPr>
        <w:t>Enthoven</w:t>
      </w:r>
      <w:proofErr w:type="spellEnd"/>
      <w:r w:rsidRPr="00F0154C">
        <w:rPr>
          <w:rFonts w:ascii="Helvetica" w:hAnsi="Helvetica"/>
          <w:sz w:val="22"/>
          <w:szCs w:val="22"/>
        </w:rPr>
        <w:t xml:space="preserve"> is a highly distinguished and successful South African entrepreneur and philanthropist. He was instrumental in building iconic South African and international businesses including Hollard Insurance, Auto and General, Nando’s, Direct Axis, &amp; Beyond and Spier Wine Estate. His extensive philanthropic impact on the arts in South Africa is particularly notable for its focus on supporting emerging and young South African </w:t>
      </w:r>
      <w:proofErr w:type="gramStart"/>
      <w:r w:rsidRPr="00F0154C">
        <w:rPr>
          <w:rFonts w:ascii="Helvetica" w:hAnsi="Helvetica"/>
          <w:sz w:val="22"/>
          <w:szCs w:val="22"/>
        </w:rPr>
        <w:t>artists, and</w:t>
      </w:r>
      <w:proofErr w:type="gramEnd"/>
      <w:r w:rsidRPr="00F0154C">
        <w:rPr>
          <w:rFonts w:ascii="Helvetica" w:hAnsi="Helvetica"/>
          <w:sz w:val="22"/>
          <w:szCs w:val="22"/>
        </w:rPr>
        <w:t xml:space="preserve"> building institutions in the arts. At Wits, his legacy has had a profound impact on the Wits Arts Museum where generous catalytic funding over the last 8 years has enabled the development of a more than R30 million endowment, an almost doubled staffing complement and the capacity to </w:t>
      </w:r>
      <w:proofErr w:type="spellStart"/>
      <w:r w:rsidRPr="00F0154C">
        <w:rPr>
          <w:rFonts w:ascii="Helvetica" w:hAnsi="Helvetica"/>
          <w:sz w:val="22"/>
          <w:szCs w:val="22"/>
        </w:rPr>
        <w:t>catalyse</w:t>
      </w:r>
      <w:proofErr w:type="spellEnd"/>
      <w:r w:rsidRPr="00F0154C">
        <w:rPr>
          <w:rFonts w:ascii="Helvetica" w:hAnsi="Helvetica"/>
          <w:sz w:val="22"/>
          <w:szCs w:val="22"/>
        </w:rPr>
        <w:t xml:space="preserve"> significant additional funding. </w:t>
      </w:r>
      <w:proofErr w:type="spellStart"/>
      <w:r w:rsidRPr="00F0154C">
        <w:rPr>
          <w:rFonts w:ascii="Helvetica" w:hAnsi="Helvetica"/>
          <w:sz w:val="22"/>
          <w:szCs w:val="22"/>
        </w:rPr>
        <w:t>Enthoven’s</w:t>
      </w:r>
      <w:proofErr w:type="spellEnd"/>
      <w:r w:rsidRPr="00F0154C">
        <w:rPr>
          <w:rFonts w:ascii="Helvetica" w:hAnsi="Helvetica"/>
          <w:sz w:val="22"/>
          <w:szCs w:val="22"/>
        </w:rPr>
        <w:t xml:space="preserve"> core personal beliefs around the centrality of the arts and artists to serve as catalysts for societal change has resulted in institutions that deeply value and sustainably include the arts in their operations.</w:t>
      </w:r>
    </w:p>
    <w:p w14:paraId="11533193" w14:textId="77777777" w:rsidR="00EB72CB" w:rsidRPr="00F0154C" w:rsidRDefault="00EB72CB" w:rsidP="00CF60F8">
      <w:pPr>
        <w:pStyle w:val="BodyText"/>
        <w:spacing w:before="1"/>
        <w:ind w:left="0"/>
        <w:jc w:val="both"/>
        <w:rPr>
          <w:rFonts w:ascii="Helvetica" w:hAnsi="Helvetica"/>
          <w:sz w:val="22"/>
          <w:szCs w:val="22"/>
        </w:rPr>
      </w:pPr>
    </w:p>
    <w:p w14:paraId="3FA19285" w14:textId="77777777" w:rsidR="00EB72CB" w:rsidRPr="00F0154C" w:rsidRDefault="00273010" w:rsidP="00CF60F8">
      <w:pPr>
        <w:pStyle w:val="BodyText"/>
        <w:ind w:right="148"/>
        <w:jc w:val="both"/>
        <w:rPr>
          <w:rFonts w:ascii="Helvetica" w:hAnsi="Helvetica"/>
          <w:sz w:val="22"/>
          <w:szCs w:val="22"/>
        </w:rPr>
      </w:pPr>
      <w:proofErr w:type="spellStart"/>
      <w:r w:rsidRPr="00F0154C">
        <w:rPr>
          <w:rFonts w:ascii="Helvetica" w:hAnsi="Helvetica"/>
          <w:sz w:val="22"/>
          <w:szCs w:val="22"/>
        </w:rPr>
        <w:t>Enthoven’s</w:t>
      </w:r>
      <w:proofErr w:type="spellEnd"/>
      <w:r w:rsidRPr="00F0154C">
        <w:rPr>
          <w:rFonts w:ascii="Helvetica" w:hAnsi="Helvetica"/>
          <w:sz w:val="22"/>
          <w:szCs w:val="22"/>
        </w:rPr>
        <w:t xml:space="preserve"> father started a small insurance broking firm called Hollard that </w:t>
      </w:r>
      <w:proofErr w:type="spellStart"/>
      <w:r w:rsidRPr="00F0154C">
        <w:rPr>
          <w:rFonts w:ascii="Helvetica" w:hAnsi="Helvetica"/>
          <w:sz w:val="22"/>
          <w:szCs w:val="22"/>
        </w:rPr>
        <w:t>Enthoven</w:t>
      </w:r>
      <w:proofErr w:type="spellEnd"/>
      <w:r w:rsidRPr="00F0154C">
        <w:rPr>
          <w:rFonts w:ascii="Helvetica" w:hAnsi="Helvetica"/>
          <w:sz w:val="22"/>
          <w:szCs w:val="22"/>
        </w:rPr>
        <w:t xml:space="preserve"> transformed, with his brother Patrick, into the largest privately owned insurance company in South Africa. Established in 1980, the group includes the Hollard Insurance Company and Hollard Life Insurance and provides short-term and life insurance as well as investment products. The group, employing more than 4000 individuals, today boasts over 100 ventures across the insurance value chain and touches more than 6 million policy holders in 18 countries on four</w:t>
      </w:r>
      <w:r w:rsidRPr="00F0154C">
        <w:rPr>
          <w:rFonts w:ascii="Helvetica" w:hAnsi="Helvetica"/>
          <w:spacing w:val="-1"/>
          <w:sz w:val="22"/>
          <w:szCs w:val="22"/>
        </w:rPr>
        <w:t xml:space="preserve"> </w:t>
      </w:r>
      <w:r w:rsidRPr="00F0154C">
        <w:rPr>
          <w:rFonts w:ascii="Helvetica" w:hAnsi="Helvetica"/>
          <w:sz w:val="22"/>
          <w:szCs w:val="22"/>
        </w:rPr>
        <w:t>continents.</w:t>
      </w:r>
    </w:p>
    <w:p w14:paraId="347EC20C" w14:textId="77777777" w:rsidR="00EB72CB" w:rsidRPr="00F0154C" w:rsidRDefault="00EB72CB" w:rsidP="00CF60F8">
      <w:pPr>
        <w:pStyle w:val="BodyText"/>
        <w:spacing w:before="11"/>
        <w:ind w:left="0"/>
        <w:jc w:val="both"/>
        <w:rPr>
          <w:rFonts w:ascii="Helvetica" w:hAnsi="Helvetica"/>
          <w:sz w:val="22"/>
          <w:szCs w:val="22"/>
        </w:rPr>
      </w:pPr>
    </w:p>
    <w:p w14:paraId="7DE71601" w14:textId="77777777" w:rsidR="00EB72CB" w:rsidRPr="00F0154C" w:rsidRDefault="00273010" w:rsidP="00CF60F8">
      <w:pPr>
        <w:pStyle w:val="BodyText"/>
        <w:ind w:right="228"/>
        <w:jc w:val="both"/>
        <w:rPr>
          <w:rFonts w:ascii="Helvetica" w:hAnsi="Helvetica"/>
          <w:sz w:val="22"/>
          <w:szCs w:val="22"/>
        </w:rPr>
      </w:pPr>
      <w:r w:rsidRPr="00F0154C">
        <w:rPr>
          <w:rFonts w:ascii="Helvetica" w:hAnsi="Helvetica"/>
          <w:sz w:val="22"/>
          <w:szCs w:val="22"/>
        </w:rPr>
        <w:t xml:space="preserve">He later invested in insurance start-up, Auto &amp; General and remains a significant shareholder. He invested in Nando’s in 1986 when there were only 2 struggling restaurants in Johannesburg. Nando’s is now a global food chain which operates over 1 300 stores in more than 20 countries. In 1993, he purchased Spier Wine Farm which has been transformed into an acclaimed biodynamic farm, </w:t>
      </w:r>
      <w:proofErr w:type="spellStart"/>
      <w:r w:rsidRPr="00F0154C">
        <w:rPr>
          <w:rFonts w:ascii="Helvetica" w:hAnsi="Helvetica"/>
          <w:sz w:val="22"/>
          <w:szCs w:val="22"/>
        </w:rPr>
        <w:t>centre</w:t>
      </w:r>
      <w:proofErr w:type="spellEnd"/>
      <w:r w:rsidRPr="00F0154C">
        <w:rPr>
          <w:rFonts w:ascii="Helvetica" w:hAnsi="Helvetica"/>
          <w:sz w:val="22"/>
          <w:szCs w:val="22"/>
        </w:rPr>
        <w:t xml:space="preserve"> for the visual and performing arts, </w:t>
      </w:r>
      <w:proofErr w:type="gramStart"/>
      <w:r w:rsidRPr="00F0154C">
        <w:rPr>
          <w:rFonts w:ascii="Helvetica" w:hAnsi="Helvetica"/>
          <w:sz w:val="22"/>
          <w:szCs w:val="22"/>
        </w:rPr>
        <w:t>hotel</w:t>
      </w:r>
      <w:proofErr w:type="gramEnd"/>
      <w:r w:rsidRPr="00F0154C">
        <w:rPr>
          <w:rFonts w:ascii="Helvetica" w:hAnsi="Helvetica"/>
          <w:sz w:val="22"/>
          <w:szCs w:val="22"/>
        </w:rPr>
        <w:t xml:space="preserve"> and conference venue. In 1999 he invested in &amp;Beyond, which is today one of the leading luxury adventure travel businesses in </w:t>
      </w:r>
      <w:proofErr w:type="gramStart"/>
      <w:r w:rsidRPr="00F0154C">
        <w:rPr>
          <w:rFonts w:ascii="Helvetica" w:hAnsi="Helvetica"/>
          <w:sz w:val="22"/>
          <w:szCs w:val="22"/>
        </w:rPr>
        <w:t>Africa, and</w:t>
      </w:r>
      <w:proofErr w:type="gramEnd"/>
      <w:r w:rsidRPr="00F0154C">
        <w:rPr>
          <w:rFonts w:ascii="Helvetica" w:hAnsi="Helvetica"/>
          <w:sz w:val="22"/>
          <w:szCs w:val="22"/>
        </w:rPr>
        <w:t xml:space="preserve"> has expanded into South East Asia and Latin America.</w:t>
      </w:r>
    </w:p>
    <w:p w14:paraId="254427CA" w14:textId="77777777" w:rsidR="00EB72CB" w:rsidRPr="00F0154C" w:rsidRDefault="00EB72CB" w:rsidP="00CF60F8">
      <w:pPr>
        <w:pStyle w:val="BodyText"/>
        <w:spacing w:before="2"/>
        <w:ind w:left="0"/>
        <w:jc w:val="both"/>
        <w:rPr>
          <w:rFonts w:ascii="Helvetica" w:hAnsi="Helvetica"/>
          <w:sz w:val="22"/>
          <w:szCs w:val="22"/>
        </w:rPr>
      </w:pPr>
    </w:p>
    <w:p w14:paraId="42B73AF0" w14:textId="77777777" w:rsidR="00EB72CB" w:rsidRPr="00F0154C" w:rsidRDefault="00273010" w:rsidP="00CF60F8">
      <w:pPr>
        <w:pStyle w:val="BodyText"/>
        <w:ind w:right="314"/>
        <w:jc w:val="both"/>
        <w:rPr>
          <w:rFonts w:ascii="Helvetica" w:hAnsi="Helvetica"/>
          <w:sz w:val="22"/>
          <w:szCs w:val="22"/>
        </w:rPr>
      </w:pPr>
      <w:r w:rsidRPr="00F0154C">
        <w:rPr>
          <w:rFonts w:ascii="Helvetica" w:hAnsi="Helvetica"/>
          <w:sz w:val="22"/>
          <w:szCs w:val="22"/>
        </w:rPr>
        <w:t xml:space="preserve">Dick </w:t>
      </w:r>
      <w:proofErr w:type="spellStart"/>
      <w:r w:rsidRPr="00F0154C">
        <w:rPr>
          <w:rFonts w:ascii="Helvetica" w:hAnsi="Helvetica"/>
          <w:sz w:val="22"/>
          <w:szCs w:val="22"/>
        </w:rPr>
        <w:t>Enthoven’s</w:t>
      </w:r>
      <w:proofErr w:type="spellEnd"/>
      <w:r w:rsidRPr="00F0154C">
        <w:rPr>
          <w:rFonts w:ascii="Helvetica" w:hAnsi="Helvetica"/>
          <w:sz w:val="22"/>
          <w:szCs w:val="22"/>
        </w:rPr>
        <w:t xml:space="preserve"> business philosophy was to find and support strong entrepreneurs, take a </w:t>
      </w:r>
      <w:proofErr w:type="gramStart"/>
      <w:r w:rsidRPr="00F0154C">
        <w:rPr>
          <w:rFonts w:ascii="Helvetica" w:hAnsi="Helvetica"/>
          <w:sz w:val="22"/>
          <w:szCs w:val="22"/>
        </w:rPr>
        <w:t>long term</w:t>
      </w:r>
      <w:proofErr w:type="gramEnd"/>
      <w:r w:rsidRPr="00F0154C">
        <w:rPr>
          <w:rFonts w:ascii="Helvetica" w:hAnsi="Helvetica"/>
          <w:sz w:val="22"/>
          <w:szCs w:val="22"/>
        </w:rPr>
        <w:t xml:space="preserve"> view and only be involved in relationships that were “win-win”, never to benefit at someone else’s expense.</w:t>
      </w:r>
    </w:p>
    <w:p w14:paraId="0A5CD8C4" w14:textId="77777777" w:rsidR="00EB72CB" w:rsidRPr="00F0154C" w:rsidRDefault="00EB72CB" w:rsidP="00CF60F8">
      <w:pPr>
        <w:pStyle w:val="BodyText"/>
        <w:spacing w:before="11"/>
        <w:ind w:left="0"/>
        <w:jc w:val="both"/>
        <w:rPr>
          <w:rFonts w:ascii="Helvetica" w:hAnsi="Helvetica"/>
          <w:sz w:val="22"/>
          <w:szCs w:val="22"/>
        </w:rPr>
      </w:pPr>
    </w:p>
    <w:p w14:paraId="26F486EF" w14:textId="77777777" w:rsidR="00EB72CB" w:rsidRPr="00F0154C" w:rsidRDefault="00273010" w:rsidP="00CF60F8">
      <w:pPr>
        <w:pStyle w:val="BodyText"/>
        <w:ind w:right="203"/>
        <w:jc w:val="both"/>
        <w:rPr>
          <w:rFonts w:ascii="Helvetica" w:hAnsi="Helvetica"/>
          <w:sz w:val="22"/>
          <w:szCs w:val="22"/>
        </w:rPr>
      </w:pPr>
      <w:proofErr w:type="spellStart"/>
      <w:r w:rsidRPr="00F0154C">
        <w:rPr>
          <w:rFonts w:ascii="Helvetica" w:hAnsi="Helvetica"/>
          <w:sz w:val="22"/>
          <w:szCs w:val="22"/>
        </w:rPr>
        <w:t>Enthoven</w:t>
      </w:r>
      <w:proofErr w:type="spellEnd"/>
      <w:r w:rsidRPr="00F0154C">
        <w:rPr>
          <w:rFonts w:ascii="Helvetica" w:hAnsi="Helvetica"/>
          <w:sz w:val="22"/>
          <w:szCs w:val="22"/>
        </w:rPr>
        <w:t xml:space="preserve"> has always held the belief that artists are the pioneers of culture, and that without the arts, society withers. He has embodied this belief in his love of art, his deep personal relationships with many artists and the arts </w:t>
      </w:r>
      <w:proofErr w:type="spellStart"/>
      <w:r w:rsidRPr="00F0154C">
        <w:rPr>
          <w:rFonts w:ascii="Helvetica" w:hAnsi="Helvetica"/>
          <w:sz w:val="22"/>
          <w:szCs w:val="22"/>
        </w:rPr>
        <w:t>programmes</w:t>
      </w:r>
      <w:proofErr w:type="spellEnd"/>
      <w:r w:rsidRPr="00F0154C">
        <w:rPr>
          <w:rFonts w:ascii="Helvetica" w:hAnsi="Helvetica"/>
          <w:sz w:val="22"/>
          <w:szCs w:val="22"/>
        </w:rPr>
        <w:t xml:space="preserve"> he has initiated and supported. His interest is not in the </w:t>
      </w:r>
      <w:proofErr w:type="gramStart"/>
      <w:r w:rsidRPr="00F0154C">
        <w:rPr>
          <w:rFonts w:ascii="Helvetica" w:hAnsi="Helvetica"/>
          <w:sz w:val="22"/>
          <w:szCs w:val="22"/>
        </w:rPr>
        <w:t>high profile</w:t>
      </w:r>
      <w:proofErr w:type="gramEnd"/>
      <w:r w:rsidRPr="00F0154C">
        <w:rPr>
          <w:rFonts w:ascii="Helvetica" w:hAnsi="Helvetica"/>
          <w:sz w:val="22"/>
          <w:szCs w:val="22"/>
        </w:rPr>
        <w:t xml:space="preserve"> international artists or investment art, but the emerging artists and performers who interpret, challenge and animate society. He is passionate about quality and </w:t>
      </w:r>
      <w:proofErr w:type="gramStart"/>
      <w:r w:rsidRPr="00F0154C">
        <w:rPr>
          <w:rFonts w:ascii="Helvetica" w:hAnsi="Helvetica"/>
          <w:sz w:val="22"/>
          <w:szCs w:val="22"/>
        </w:rPr>
        <w:t>excellence, and</w:t>
      </w:r>
      <w:proofErr w:type="gramEnd"/>
      <w:r w:rsidRPr="00F0154C">
        <w:rPr>
          <w:rFonts w:ascii="Helvetica" w:hAnsi="Helvetica"/>
          <w:sz w:val="22"/>
          <w:szCs w:val="22"/>
        </w:rPr>
        <w:t xml:space="preserve"> supporting highly talented emerging artists to grow and build their careers.</w:t>
      </w:r>
    </w:p>
    <w:p w14:paraId="0DE94D5A" w14:textId="77777777" w:rsidR="00EB72CB" w:rsidRPr="00F0154C" w:rsidRDefault="00EB72CB" w:rsidP="00CF60F8">
      <w:pPr>
        <w:pStyle w:val="BodyText"/>
        <w:spacing w:before="2"/>
        <w:ind w:left="0"/>
        <w:jc w:val="both"/>
        <w:rPr>
          <w:rFonts w:ascii="Helvetica" w:hAnsi="Helvetica"/>
          <w:sz w:val="22"/>
          <w:szCs w:val="22"/>
        </w:rPr>
      </w:pPr>
    </w:p>
    <w:p w14:paraId="4A4936F5" w14:textId="303CA5D4" w:rsidR="00EB72CB" w:rsidRPr="00F0154C" w:rsidRDefault="00273010" w:rsidP="00CF60F8">
      <w:pPr>
        <w:pStyle w:val="BodyText"/>
        <w:ind w:right="161"/>
        <w:jc w:val="both"/>
        <w:rPr>
          <w:rFonts w:ascii="Helvetica" w:hAnsi="Helvetica"/>
          <w:sz w:val="22"/>
          <w:szCs w:val="22"/>
        </w:rPr>
      </w:pPr>
      <w:r w:rsidRPr="00F0154C">
        <w:rPr>
          <w:rFonts w:ascii="Helvetica" w:hAnsi="Helvetica"/>
          <w:sz w:val="22"/>
          <w:szCs w:val="22"/>
        </w:rPr>
        <w:t xml:space="preserve">The Spier Arts Trust supports the </w:t>
      </w:r>
      <w:r w:rsidRPr="00F0154C">
        <w:rPr>
          <w:rFonts w:ascii="Helvetica" w:hAnsi="Helvetica"/>
          <w:spacing w:val="2"/>
          <w:sz w:val="22"/>
          <w:szCs w:val="22"/>
        </w:rPr>
        <w:t xml:space="preserve">contribution </w:t>
      </w:r>
      <w:r w:rsidRPr="00F0154C">
        <w:rPr>
          <w:rFonts w:ascii="Helvetica" w:hAnsi="Helvetica"/>
          <w:sz w:val="22"/>
          <w:szCs w:val="22"/>
        </w:rPr>
        <w:t xml:space="preserve">of art to the South </w:t>
      </w:r>
      <w:r w:rsidRPr="00F0154C">
        <w:rPr>
          <w:rFonts w:ascii="Helvetica" w:hAnsi="Helvetica"/>
          <w:spacing w:val="2"/>
          <w:sz w:val="22"/>
          <w:szCs w:val="22"/>
        </w:rPr>
        <w:t xml:space="preserve">African </w:t>
      </w:r>
      <w:proofErr w:type="gramStart"/>
      <w:r w:rsidRPr="00F0154C">
        <w:rPr>
          <w:rFonts w:ascii="Helvetica" w:hAnsi="Helvetica"/>
          <w:sz w:val="22"/>
          <w:szCs w:val="22"/>
        </w:rPr>
        <w:t xml:space="preserve">economy  </w:t>
      </w:r>
      <w:r w:rsidRPr="00F0154C">
        <w:rPr>
          <w:rFonts w:ascii="Helvetica" w:hAnsi="Helvetica"/>
          <w:spacing w:val="2"/>
          <w:sz w:val="22"/>
          <w:szCs w:val="22"/>
        </w:rPr>
        <w:t>through</w:t>
      </w:r>
      <w:proofErr w:type="gramEnd"/>
      <w:r w:rsidRPr="00F0154C">
        <w:rPr>
          <w:rFonts w:ascii="Helvetica" w:hAnsi="Helvetica"/>
          <w:spacing w:val="14"/>
          <w:sz w:val="22"/>
          <w:szCs w:val="22"/>
        </w:rPr>
        <w:t xml:space="preserve"> </w:t>
      </w:r>
      <w:r w:rsidRPr="00F0154C">
        <w:rPr>
          <w:rFonts w:ascii="Helvetica" w:hAnsi="Helvetica"/>
          <w:sz w:val="22"/>
          <w:szCs w:val="22"/>
        </w:rPr>
        <w:t>the</w:t>
      </w:r>
      <w:r w:rsidRPr="00F0154C">
        <w:rPr>
          <w:rFonts w:ascii="Helvetica" w:hAnsi="Helvetica"/>
          <w:spacing w:val="14"/>
          <w:sz w:val="22"/>
          <w:szCs w:val="22"/>
        </w:rPr>
        <w:t xml:space="preserve"> </w:t>
      </w:r>
      <w:r w:rsidRPr="00F0154C">
        <w:rPr>
          <w:rFonts w:ascii="Helvetica" w:hAnsi="Helvetica"/>
          <w:sz w:val="22"/>
          <w:szCs w:val="22"/>
        </w:rPr>
        <w:t>administration</w:t>
      </w:r>
      <w:r w:rsidRPr="00F0154C">
        <w:rPr>
          <w:rFonts w:ascii="Helvetica" w:hAnsi="Helvetica"/>
          <w:spacing w:val="15"/>
          <w:sz w:val="22"/>
          <w:szCs w:val="22"/>
        </w:rPr>
        <w:t xml:space="preserve"> </w:t>
      </w:r>
      <w:r w:rsidRPr="00F0154C">
        <w:rPr>
          <w:rFonts w:ascii="Helvetica" w:hAnsi="Helvetica"/>
          <w:sz w:val="22"/>
          <w:szCs w:val="22"/>
        </w:rPr>
        <w:t>of</w:t>
      </w:r>
      <w:r w:rsidRPr="00F0154C">
        <w:rPr>
          <w:rFonts w:ascii="Helvetica" w:hAnsi="Helvetica"/>
          <w:spacing w:val="15"/>
          <w:sz w:val="22"/>
          <w:szCs w:val="22"/>
        </w:rPr>
        <w:t xml:space="preserve"> </w:t>
      </w:r>
      <w:r w:rsidRPr="00F0154C">
        <w:rPr>
          <w:rFonts w:ascii="Helvetica" w:hAnsi="Helvetica"/>
          <w:sz w:val="22"/>
          <w:szCs w:val="22"/>
        </w:rPr>
        <w:t>an</w:t>
      </w:r>
      <w:r w:rsidRPr="00F0154C">
        <w:rPr>
          <w:rFonts w:ascii="Helvetica" w:hAnsi="Helvetica"/>
          <w:spacing w:val="14"/>
          <w:sz w:val="22"/>
          <w:szCs w:val="22"/>
        </w:rPr>
        <w:t xml:space="preserve"> </w:t>
      </w:r>
      <w:r w:rsidRPr="00F0154C">
        <w:rPr>
          <w:rFonts w:ascii="Helvetica" w:hAnsi="Helvetica"/>
          <w:sz w:val="22"/>
          <w:szCs w:val="22"/>
        </w:rPr>
        <w:t>ecosystem</w:t>
      </w:r>
      <w:r w:rsidRPr="00F0154C">
        <w:rPr>
          <w:rFonts w:ascii="Helvetica" w:hAnsi="Helvetica"/>
          <w:spacing w:val="14"/>
          <w:sz w:val="22"/>
          <w:szCs w:val="22"/>
        </w:rPr>
        <w:t xml:space="preserve"> </w:t>
      </w:r>
      <w:r w:rsidRPr="00F0154C">
        <w:rPr>
          <w:rFonts w:ascii="Helvetica" w:hAnsi="Helvetica"/>
          <w:sz w:val="22"/>
          <w:szCs w:val="22"/>
        </w:rPr>
        <w:t>of</w:t>
      </w:r>
      <w:r w:rsidRPr="00F0154C">
        <w:rPr>
          <w:rFonts w:ascii="Helvetica" w:hAnsi="Helvetica"/>
          <w:spacing w:val="15"/>
          <w:sz w:val="22"/>
          <w:szCs w:val="22"/>
        </w:rPr>
        <w:t xml:space="preserve"> </w:t>
      </w:r>
      <w:r w:rsidRPr="00F0154C">
        <w:rPr>
          <w:rFonts w:ascii="Helvetica" w:hAnsi="Helvetica"/>
          <w:sz w:val="22"/>
          <w:szCs w:val="22"/>
        </w:rPr>
        <w:t>career</w:t>
      </w:r>
      <w:r w:rsidRPr="00F0154C">
        <w:rPr>
          <w:rFonts w:ascii="Helvetica" w:hAnsi="Helvetica"/>
          <w:spacing w:val="13"/>
          <w:sz w:val="22"/>
          <w:szCs w:val="22"/>
        </w:rPr>
        <w:t xml:space="preserve"> </w:t>
      </w:r>
      <w:r w:rsidRPr="00F0154C">
        <w:rPr>
          <w:rFonts w:ascii="Helvetica" w:hAnsi="Helvetica"/>
          <w:sz w:val="22"/>
          <w:szCs w:val="22"/>
        </w:rPr>
        <w:t>development</w:t>
      </w:r>
      <w:r w:rsidRPr="00F0154C">
        <w:rPr>
          <w:rFonts w:ascii="Helvetica" w:hAnsi="Helvetica"/>
          <w:spacing w:val="15"/>
          <w:sz w:val="22"/>
          <w:szCs w:val="22"/>
        </w:rPr>
        <w:t xml:space="preserve"> </w:t>
      </w:r>
      <w:r w:rsidRPr="00F0154C">
        <w:rPr>
          <w:rFonts w:ascii="Helvetica" w:hAnsi="Helvetica"/>
          <w:spacing w:val="2"/>
          <w:sz w:val="22"/>
          <w:szCs w:val="22"/>
        </w:rPr>
        <w:t>opportunities</w:t>
      </w:r>
      <w:r w:rsidRPr="00F0154C">
        <w:rPr>
          <w:rFonts w:ascii="Helvetica" w:hAnsi="Helvetica"/>
          <w:spacing w:val="14"/>
          <w:sz w:val="22"/>
          <w:szCs w:val="22"/>
        </w:rPr>
        <w:t xml:space="preserve"> </w:t>
      </w:r>
      <w:r w:rsidRPr="00F0154C">
        <w:rPr>
          <w:rFonts w:ascii="Helvetica" w:hAnsi="Helvetica"/>
          <w:sz w:val="22"/>
          <w:szCs w:val="22"/>
        </w:rPr>
        <w:t>for</w:t>
      </w:r>
      <w:r w:rsidRPr="00F0154C">
        <w:rPr>
          <w:rFonts w:ascii="Helvetica" w:hAnsi="Helvetica"/>
          <w:spacing w:val="13"/>
          <w:sz w:val="22"/>
          <w:szCs w:val="22"/>
        </w:rPr>
        <w:t xml:space="preserve"> </w:t>
      </w:r>
      <w:r w:rsidRPr="00F0154C">
        <w:rPr>
          <w:rFonts w:ascii="Helvetica" w:hAnsi="Helvetica"/>
          <w:sz w:val="22"/>
          <w:szCs w:val="22"/>
        </w:rPr>
        <w:t>fine</w:t>
      </w:r>
      <w:r w:rsidR="006E2B48" w:rsidRPr="00F0154C">
        <w:rPr>
          <w:rFonts w:ascii="Helvetica" w:hAnsi="Helvetica"/>
          <w:sz w:val="22"/>
          <w:szCs w:val="22"/>
        </w:rPr>
        <w:t xml:space="preserve"> artists.</w:t>
      </w:r>
    </w:p>
    <w:p w14:paraId="75CE36DB" w14:textId="77777777" w:rsidR="00EB72CB" w:rsidRPr="00F0154C" w:rsidRDefault="00EB72CB" w:rsidP="00CF60F8">
      <w:pPr>
        <w:jc w:val="both"/>
        <w:rPr>
          <w:rFonts w:ascii="Helvetica" w:hAnsi="Helvetica"/>
        </w:rPr>
        <w:sectPr w:rsidR="00EB72CB" w:rsidRPr="00F0154C">
          <w:type w:val="continuous"/>
          <w:pgSz w:w="11900" w:h="16850"/>
          <w:pgMar w:top="1420" w:right="1340" w:bottom="280" w:left="1340" w:header="720" w:footer="720" w:gutter="0"/>
          <w:cols w:space="720"/>
        </w:sectPr>
      </w:pPr>
    </w:p>
    <w:p w14:paraId="031B784F" w14:textId="3DB02ECA" w:rsidR="00EB72CB" w:rsidRPr="00F0154C" w:rsidRDefault="00273010" w:rsidP="00CF60F8">
      <w:pPr>
        <w:pStyle w:val="BodyText"/>
        <w:spacing w:before="39"/>
        <w:ind w:right="180"/>
        <w:jc w:val="both"/>
        <w:rPr>
          <w:rFonts w:ascii="Helvetica" w:hAnsi="Helvetica"/>
          <w:sz w:val="22"/>
          <w:szCs w:val="22"/>
        </w:rPr>
      </w:pPr>
      <w:r w:rsidRPr="00F0154C">
        <w:rPr>
          <w:rFonts w:ascii="Helvetica" w:hAnsi="Helvetica"/>
          <w:sz w:val="22"/>
          <w:szCs w:val="22"/>
        </w:rPr>
        <w:lastRenderedPageBreak/>
        <w:t xml:space="preserve">At the heart of the </w:t>
      </w:r>
      <w:proofErr w:type="spellStart"/>
      <w:r w:rsidRPr="00F0154C">
        <w:rPr>
          <w:rFonts w:ascii="Helvetica" w:hAnsi="Helvetica"/>
          <w:sz w:val="22"/>
          <w:szCs w:val="22"/>
        </w:rPr>
        <w:t>programme</w:t>
      </w:r>
      <w:proofErr w:type="spellEnd"/>
      <w:r w:rsidRPr="00F0154C">
        <w:rPr>
          <w:rFonts w:ascii="Helvetica" w:hAnsi="Helvetica"/>
          <w:sz w:val="22"/>
          <w:szCs w:val="22"/>
        </w:rPr>
        <w:t xml:space="preserve"> has been the Spier Arts Academy, which offered a three-year </w:t>
      </w:r>
      <w:proofErr w:type="gramStart"/>
      <w:r w:rsidRPr="00F0154C">
        <w:rPr>
          <w:rFonts w:ascii="Helvetica" w:hAnsi="Helvetica"/>
          <w:sz w:val="22"/>
          <w:szCs w:val="22"/>
        </w:rPr>
        <w:t>full time</w:t>
      </w:r>
      <w:proofErr w:type="gramEnd"/>
      <w:r w:rsidRPr="00F0154C">
        <w:rPr>
          <w:rFonts w:ascii="Helvetica" w:hAnsi="Helvetica"/>
          <w:sz w:val="22"/>
          <w:szCs w:val="22"/>
        </w:rPr>
        <w:t xml:space="preserve"> apprenticeship in mosaic and ceramic applied arts. The Creative Block </w:t>
      </w:r>
      <w:proofErr w:type="spellStart"/>
      <w:r w:rsidRPr="00F0154C">
        <w:rPr>
          <w:rFonts w:ascii="Helvetica" w:hAnsi="Helvetica"/>
          <w:sz w:val="22"/>
          <w:szCs w:val="22"/>
        </w:rPr>
        <w:t>programme</w:t>
      </w:r>
      <w:proofErr w:type="spellEnd"/>
      <w:r w:rsidRPr="00F0154C">
        <w:rPr>
          <w:rFonts w:ascii="Helvetica" w:hAnsi="Helvetica"/>
          <w:sz w:val="22"/>
          <w:szCs w:val="22"/>
        </w:rPr>
        <w:t xml:space="preserve"> provides a fun platform of experimentation with regular income potential to professional fine artists. Since 2004, over 17 500 Creative Blocks from more than 200 artists have been purchased by the Trust. For promising artists, the Trust also supported patron </w:t>
      </w:r>
      <w:proofErr w:type="spellStart"/>
      <w:r w:rsidRPr="00F0154C">
        <w:rPr>
          <w:rFonts w:ascii="Helvetica" w:hAnsi="Helvetica"/>
          <w:sz w:val="22"/>
          <w:szCs w:val="22"/>
        </w:rPr>
        <w:t>programmes</w:t>
      </w:r>
      <w:proofErr w:type="spellEnd"/>
      <w:r w:rsidRPr="00F0154C">
        <w:rPr>
          <w:rFonts w:ascii="Helvetica" w:hAnsi="Helvetica"/>
          <w:sz w:val="22"/>
          <w:szCs w:val="22"/>
        </w:rPr>
        <w:t xml:space="preserve"> to put these artists on stipends for up to three years to enable them to produce significant and laborious work without the commercial pressure of generating an income.</w:t>
      </w:r>
    </w:p>
    <w:p w14:paraId="4FE30ED8" w14:textId="77777777" w:rsidR="00EB72CB" w:rsidRPr="00F0154C" w:rsidRDefault="00EB72CB" w:rsidP="00CF60F8">
      <w:pPr>
        <w:pStyle w:val="BodyText"/>
        <w:ind w:left="0"/>
        <w:jc w:val="both"/>
        <w:rPr>
          <w:rFonts w:ascii="Helvetica" w:hAnsi="Helvetica"/>
          <w:sz w:val="22"/>
          <w:szCs w:val="22"/>
        </w:rPr>
      </w:pPr>
    </w:p>
    <w:p w14:paraId="54BD4B63" w14:textId="77777777" w:rsidR="00EB72CB" w:rsidRPr="00F0154C" w:rsidRDefault="00273010" w:rsidP="00CF60F8">
      <w:pPr>
        <w:pStyle w:val="BodyText"/>
        <w:spacing w:before="1"/>
        <w:ind w:right="220"/>
        <w:jc w:val="both"/>
        <w:rPr>
          <w:rFonts w:ascii="Helvetica" w:hAnsi="Helvetica"/>
          <w:sz w:val="22"/>
          <w:szCs w:val="22"/>
        </w:rPr>
      </w:pPr>
      <w:r w:rsidRPr="00F0154C">
        <w:rPr>
          <w:rFonts w:ascii="Helvetica" w:hAnsi="Helvetica"/>
          <w:sz w:val="22"/>
          <w:szCs w:val="22"/>
        </w:rPr>
        <w:t xml:space="preserve">The Nando’s brand is infused with </w:t>
      </w:r>
      <w:proofErr w:type="spellStart"/>
      <w:r w:rsidRPr="00F0154C">
        <w:rPr>
          <w:rFonts w:ascii="Helvetica" w:hAnsi="Helvetica"/>
          <w:sz w:val="22"/>
          <w:szCs w:val="22"/>
        </w:rPr>
        <w:t>Enthoven’s</w:t>
      </w:r>
      <w:proofErr w:type="spellEnd"/>
      <w:r w:rsidRPr="00F0154C">
        <w:rPr>
          <w:rFonts w:ascii="Helvetica" w:hAnsi="Helvetica"/>
          <w:sz w:val="22"/>
          <w:szCs w:val="22"/>
        </w:rPr>
        <w:t xml:space="preserve"> deep belief and commitment to the value of the arts in society. Various </w:t>
      </w:r>
      <w:proofErr w:type="spellStart"/>
      <w:r w:rsidRPr="00F0154C">
        <w:rPr>
          <w:rFonts w:ascii="Helvetica" w:hAnsi="Helvetica"/>
          <w:sz w:val="22"/>
          <w:szCs w:val="22"/>
        </w:rPr>
        <w:t>programmes</w:t>
      </w:r>
      <w:proofErr w:type="spellEnd"/>
      <w:r w:rsidRPr="00F0154C">
        <w:rPr>
          <w:rFonts w:ascii="Helvetica" w:hAnsi="Helvetica"/>
          <w:sz w:val="22"/>
          <w:szCs w:val="22"/>
        </w:rPr>
        <w:t xml:space="preserve"> have embedded the design and production of furniture and fittings for Nando’s stores worldwide in South Africa thereby supporting local business and employment creation. Nando’s has also consistently invested extensively in South African art over a sustained period. It is unequivocally the largest buyer of contemporary South African art since 2004, which has resulted in the world’s largest publicly displayed collection of contemporary Southern African art (over 24 000 pieces).</w:t>
      </w:r>
      <w:r w:rsidR="00CF60F8" w:rsidRPr="00F0154C">
        <w:rPr>
          <w:rFonts w:ascii="Helvetica" w:hAnsi="Helvetica"/>
          <w:sz w:val="22"/>
          <w:szCs w:val="22"/>
        </w:rPr>
        <w:t xml:space="preserve"> These works</w:t>
      </w:r>
    </w:p>
    <w:p w14:paraId="7D01FA6A" w14:textId="77777777" w:rsidR="00EB72CB" w:rsidRPr="00F0154C" w:rsidRDefault="00273010" w:rsidP="00CF60F8">
      <w:pPr>
        <w:pStyle w:val="BodyText"/>
        <w:ind w:right="728"/>
        <w:jc w:val="both"/>
        <w:rPr>
          <w:rFonts w:ascii="Helvetica" w:hAnsi="Helvetica"/>
          <w:sz w:val="22"/>
          <w:szCs w:val="22"/>
        </w:rPr>
      </w:pPr>
      <w:r w:rsidRPr="00F0154C">
        <w:rPr>
          <w:rFonts w:ascii="Helvetica" w:hAnsi="Helvetica"/>
          <w:sz w:val="22"/>
          <w:szCs w:val="22"/>
        </w:rPr>
        <w:t>are displayed in the 1 300 outlets across the world bringing world-wide visibility to South African creativity and supporting early and mid-career South African artists.</w:t>
      </w:r>
    </w:p>
    <w:p w14:paraId="4FF0B276" w14:textId="77777777" w:rsidR="00EB72CB" w:rsidRPr="00F0154C" w:rsidRDefault="00EB72CB" w:rsidP="00CF60F8">
      <w:pPr>
        <w:pStyle w:val="BodyText"/>
        <w:spacing w:before="10"/>
        <w:ind w:left="0"/>
        <w:jc w:val="both"/>
        <w:rPr>
          <w:rFonts w:ascii="Helvetica" w:hAnsi="Helvetica"/>
          <w:sz w:val="22"/>
          <w:szCs w:val="22"/>
        </w:rPr>
      </w:pPr>
    </w:p>
    <w:p w14:paraId="5FFB3FBE" w14:textId="77777777" w:rsidR="00EB72CB" w:rsidRPr="00F0154C" w:rsidRDefault="00273010" w:rsidP="00CF60F8">
      <w:pPr>
        <w:pStyle w:val="BodyText"/>
        <w:spacing w:before="1"/>
        <w:ind w:right="110"/>
        <w:jc w:val="both"/>
        <w:rPr>
          <w:rFonts w:ascii="Helvetica" w:hAnsi="Helvetica"/>
          <w:sz w:val="22"/>
          <w:szCs w:val="22"/>
        </w:rPr>
      </w:pPr>
      <w:r w:rsidRPr="00F0154C">
        <w:rPr>
          <w:rFonts w:ascii="Helvetica" w:hAnsi="Helvetica"/>
          <w:sz w:val="22"/>
          <w:szCs w:val="22"/>
        </w:rPr>
        <w:t>Evidence of additional large-scale support for South African artists is visible in the extensive collections of post-apartheid contemporary South African art (8 500 items of which 3 600 are on display) that are housed at Spier and Villa Arcadia, and other buildings, on the Hollard campus in Johannesburg. Dick’s vision is to create a collection defined by quality</w:t>
      </w:r>
      <w:r w:rsidRPr="00F0154C">
        <w:rPr>
          <w:rFonts w:ascii="Helvetica" w:hAnsi="Helvetica"/>
          <w:spacing w:val="-35"/>
          <w:sz w:val="22"/>
          <w:szCs w:val="22"/>
        </w:rPr>
        <w:t xml:space="preserve"> </w:t>
      </w:r>
      <w:r w:rsidRPr="00F0154C">
        <w:rPr>
          <w:rFonts w:ascii="Helvetica" w:hAnsi="Helvetica"/>
          <w:sz w:val="22"/>
          <w:szCs w:val="22"/>
        </w:rPr>
        <w:t>and uniqueness, telling the story of contemporary South African</w:t>
      </w:r>
      <w:r w:rsidRPr="00F0154C">
        <w:rPr>
          <w:rFonts w:ascii="Helvetica" w:hAnsi="Helvetica"/>
          <w:spacing w:val="-7"/>
          <w:sz w:val="22"/>
          <w:szCs w:val="22"/>
        </w:rPr>
        <w:t xml:space="preserve"> </w:t>
      </w:r>
      <w:r w:rsidRPr="00F0154C">
        <w:rPr>
          <w:rFonts w:ascii="Helvetica" w:hAnsi="Helvetica"/>
          <w:sz w:val="22"/>
          <w:szCs w:val="22"/>
        </w:rPr>
        <w:t>culture.</w:t>
      </w:r>
    </w:p>
    <w:p w14:paraId="44C944EC" w14:textId="77777777" w:rsidR="00EB72CB" w:rsidRPr="00F0154C" w:rsidRDefault="00EB72CB" w:rsidP="00CF60F8">
      <w:pPr>
        <w:pStyle w:val="BodyText"/>
        <w:spacing w:before="1"/>
        <w:ind w:left="0"/>
        <w:jc w:val="both"/>
        <w:rPr>
          <w:rFonts w:ascii="Helvetica" w:hAnsi="Helvetica"/>
          <w:sz w:val="22"/>
          <w:szCs w:val="22"/>
        </w:rPr>
      </w:pPr>
    </w:p>
    <w:p w14:paraId="7865F6F6" w14:textId="77777777" w:rsidR="00EB72CB" w:rsidRPr="00F0154C" w:rsidRDefault="00273010" w:rsidP="00917A62">
      <w:pPr>
        <w:pStyle w:val="BodyText"/>
        <w:ind w:left="113" w:right="283"/>
        <w:jc w:val="both"/>
        <w:rPr>
          <w:rFonts w:ascii="Helvetica" w:hAnsi="Helvetica"/>
          <w:sz w:val="22"/>
          <w:szCs w:val="22"/>
        </w:rPr>
      </w:pPr>
      <w:proofErr w:type="spellStart"/>
      <w:r w:rsidRPr="00F0154C">
        <w:rPr>
          <w:rFonts w:ascii="Helvetica" w:hAnsi="Helvetica"/>
          <w:sz w:val="22"/>
          <w:szCs w:val="22"/>
        </w:rPr>
        <w:t>Enthoven’s</w:t>
      </w:r>
      <w:proofErr w:type="spellEnd"/>
      <w:r w:rsidRPr="00F0154C">
        <w:rPr>
          <w:rFonts w:ascii="Helvetica" w:hAnsi="Helvetica"/>
          <w:sz w:val="22"/>
          <w:szCs w:val="22"/>
        </w:rPr>
        <w:t xml:space="preserve"> passion for the arts extended equally to the performing arts. The annual Spier Performance Arts Festival that lasted more</w:t>
      </w:r>
      <w:r w:rsidR="00917A62" w:rsidRPr="00F0154C">
        <w:rPr>
          <w:rFonts w:ascii="Helvetica" w:hAnsi="Helvetica"/>
          <w:sz w:val="22"/>
          <w:szCs w:val="22"/>
        </w:rPr>
        <w:t xml:space="preserve"> than a decade was designed to </w:t>
      </w:r>
      <w:r w:rsidRPr="00F0154C">
        <w:rPr>
          <w:rFonts w:ascii="Helvetica" w:hAnsi="Helvetica"/>
          <w:sz w:val="22"/>
          <w:szCs w:val="22"/>
        </w:rPr>
        <w:t xml:space="preserve">deliver innovation and excellence in the performing arts; to showcase, promote and develop emerging South African artists; to provide opportunities for collaboration with Pan-African artists; and to build new audiences for performance art forms. </w:t>
      </w:r>
      <w:proofErr w:type="spellStart"/>
      <w:r w:rsidRPr="00F0154C">
        <w:rPr>
          <w:rFonts w:ascii="Helvetica" w:hAnsi="Helvetica"/>
          <w:sz w:val="22"/>
          <w:szCs w:val="22"/>
        </w:rPr>
        <w:t>Enthoven</w:t>
      </w:r>
      <w:proofErr w:type="spellEnd"/>
      <w:r w:rsidRPr="00F0154C">
        <w:rPr>
          <w:rFonts w:ascii="Helvetica" w:hAnsi="Helvetica"/>
          <w:sz w:val="22"/>
          <w:szCs w:val="22"/>
        </w:rPr>
        <w:t xml:space="preserve"> also helped establish and support the Dimpho Di </w:t>
      </w:r>
      <w:proofErr w:type="spellStart"/>
      <w:r w:rsidRPr="00F0154C">
        <w:rPr>
          <w:rFonts w:ascii="Helvetica" w:hAnsi="Helvetica"/>
          <w:sz w:val="22"/>
          <w:szCs w:val="22"/>
        </w:rPr>
        <w:t>Kopane</w:t>
      </w:r>
      <w:proofErr w:type="spellEnd"/>
      <w:r w:rsidRPr="00F0154C">
        <w:rPr>
          <w:rFonts w:ascii="Helvetica" w:hAnsi="Helvetica"/>
          <w:sz w:val="22"/>
          <w:szCs w:val="22"/>
        </w:rPr>
        <w:t xml:space="preserve"> performance art company, who did performances all over the world. They achieved world recognition when they won the</w:t>
      </w:r>
    </w:p>
    <w:p w14:paraId="7AC0246A" w14:textId="77777777" w:rsidR="00EB72CB" w:rsidRPr="00F0154C" w:rsidRDefault="00273010" w:rsidP="00CF60F8">
      <w:pPr>
        <w:pStyle w:val="BodyText"/>
        <w:ind w:right="123"/>
        <w:jc w:val="both"/>
        <w:rPr>
          <w:rFonts w:ascii="Helvetica" w:hAnsi="Helvetica"/>
          <w:sz w:val="22"/>
          <w:szCs w:val="22"/>
        </w:rPr>
      </w:pPr>
      <w:r w:rsidRPr="00F0154C">
        <w:rPr>
          <w:rFonts w:ascii="Helvetica" w:hAnsi="Helvetica"/>
          <w:sz w:val="22"/>
          <w:szCs w:val="22"/>
        </w:rPr>
        <w:t>prestigious Golden Bear award at the Berlin Film festival in 2005 for “</w:t>
      </w:r>
      <w:proofErr w:type="spellStart"/>
      <w:r w:rsidRPr="00F0154C">
        <w:rPr>
          <w:rFonts w:ascii="Helvetica" w:hAnsi="Helvetica"/>
          <w:sz w:val="22"/>
          <w:szCs w:val="22"/>
        </w:rPr>
        <w:t>uCarmen</w:t>
      </w:r>
      <w:proofErr w:type="spellEnd"/>
      <w:r w:rsidRPr="00F0154C">
        <w:rPr>
          <w:rFonts w:ascii="Helvetica" w:hAnsi="Helvetica"/>
          <w:sz w:val="22"/>
          <w:szCs w:val="22"/>
        </w:rPr>
        <w:t xml:space="preserve"> </w:t>
      </w:r>
      <w:proofErr w:type="spellStart"/>
      <w:r w:rsidRPr="00F0154C">
        <w:rPr>
          <w:rFonts w:ascii="Helvetica" w:hAnsi="Helvetica"/>
          <w:sz w:val="22"/>
          <w:szCs w:val="22"/>
        </w:rPr>
        <w:t>eKhayelitsha</w:t>
      </w:r>
      <w:proofErr w:type="spellEnd"/>
      <w:r w:rsidRPr="00F0154C">
        <w:rPr>
          <w:rFonts w:ascii="Helvetica" w:hAnsi="Helvetica"/>
          <w:sz w:val="22"/>
          <w:szCs w:val="22"/>
        </w:rPr>
        <w:t>”, the Carmen opera set in Khayelitsha and sung in Xhosa.</w:t>
      </w:r>
    </w:p>
    <w:p w14:paraId="3841E9D3" w14:textId="77777777" w:rsidR="00EB72CB" w:rsidRPr="00F0154C" w:rsidRDefault="00EB72CB">
      <w:pPr>
        <w:pStyle w:val="BodyText"/>
        <w:spacing w:before="2"/>
        <w:ind w:left="0"/>
        <w:rPr>
          <w:rFonts w:ascii="Helvetica" w:hAnsi="Helvetica"/>
          <w:sz w:val="22"/>
          <w:szCs w:val="22"/>
        </w:rPr>
      </w:pPr>
    </w:p>
    <w:p w14:paraId="53B40C1B" w14:textId="77777777" w:rsidR="00EB72CB" w:rsidRPr="00F0154C" w:rsidRDefault="00273010" w:rsidP="00CF60F8">
      <w:pPr>
        <w:pStyle w:val="BodyText"/>
        <w:ind w:right="238"/>
        <w:jc w:val="both"/>
        <w:rPr>
          <w:rFonts w:ascii="Helvetica" w:hAnsi="Helvetica"/>
          <w:sz w:val="22"/>
          <w:szCs w:val="22"/>
        </w:rPr>
      </w:pPr>
      <w:proofErr w:type="spellStart"/>
      <w:r w:rsidRPr="00F0154C">
        <w:rPr>
          <w:rFonts w:ascii="Helvetica" w:hAnsi="Helvetica"/>
          <w:sz w:val="22"/>
          <w:szCs w:val="22"/>
        </w:rPr>
        <w:t>Enthoven</w:t>
      </w:r>
      <w:proofErr w:type="spellEnd"/>
      <w:r w:rsidRPr="00F0154C">
        <w:rPr>
          <w:rFonts w:ascii="Helvetica" w:hAnsi="Helvetica"/>
          <w:sz w:val="22"/>
          <w:szCs w:val="22"/>
        </w:rPr>
        <w:t xml:space="preserve"> also provided the funding for William </w:t>
      </w:r>
      <w:proofErr w:type="spellStart"/>
      <w:r w:rsidRPr="00F0154C">
        <w:rPr>
          <w:rFonts w:ascii="Helvetica" w:hAnsi="Helvetica"/>
          <w:sz w:val="22"/>
          <w:szCs w:val="22"/>
        </w:rPr>
        <w:t>Kentridge’s</w:t>
      </w:r>
      <w:proofErr w:type="spellEnd"/>
      <w:r w:rsidRPr="00F0154C">
        <w:rPr>
          <w:rFonts w:ascii="Helvetica" w:hAnsi="Helvetica"/>
          <w:sz w:val="22"/>
          <w:szCs w:val="22"/>
        </w:rPr>
        <w:t xml:space="preserve"> ground-breaking film animations, </w:t>
      </w:r>
      <w:r w:rsidRPr="00F0154C">
        <w:rPr>
          <w:rFonts w:ascii="Helvetica" w:hAnsi="Helvetica"/>
          <w:i/>
          <w:sz w:val="22"/>
          <w:szCs w:val="22"/>
        </w:rPr>
        <w:t xml:space="preserve">9 films </w:t>
      </w:r>
      <w:r w:rsidRPr="00F0154C">
        <w:rPr>
          <w:rFonts w:ascii="Helvetica" w:hAnsi="Helvetica"/>
          <w:sz w:val="22"/>
          <w:szCs w:val="22"/>
        </w:rPr>
        <w:t xml:space="preserve">(2004) which contributed to the artist’s considerable international artistic status. </w:t>
      </w:r>
      <w:proofErr w:type="spellStart"/>
      <w:r w:rsidRPr="00F0154C">
        <w:rPr>
          <w:rFonts w:ascii="Helvetica" w:hAnsi="Helvetica"/>
          <w:sz w:val="22"/>
          <w:szCs w:val="22"/>
        </w:rPr>
        <w:t>Enthoven’s</w:t>
      </w:r>
      <w:proofErr w:type="spellEnd"/>
      <w:r w:rsidRPr="00F0154C">
        <w:rPr>
          <w:rFonts w:ascii="Helvetica" w:hAnsi="Helvetica"/>
          <w:sz w:val="22"/>
          <w:szCs w:val="22"/>
        </w:rPr>
        <w:t xml:space="preserve"> support for the major exhibition of South African contemporary art, </w:t>
      </w:r>
      <w:r w:rsidRPr="00F0154C">
        <w:rPr>
          <w:rFonts w:ascii="Helvetica" w:hAnsi="Helvetica"/>
          <w:i/>
          <w:sz w:val="22"/>
          <w:szCs w:val="22"/>
        </w:rPr>
        <w:t xml:space="preserve">Personal Affects </w:t>
      </w:r>
      <w:r w:rsidRPr="00F0154C">
        <w:rPr>
          <w:rFonts w:ascii="Helvetica" w:hAnsi="Helvetica"/>
          <w:sz w:val="22"/>
          <w:szCs w:val="22"/>
        </w:rPr>
        <w:t xml:space="preserve">(2004), at the Cathedral of St John the Divine in New York, was to expose the sophistication and power of the arts in South Africa and build the country’s brand in the minds of leaders of the world’s economy and polity. Support for 1:54, the leading </w:t>
      </w:r>
      <w:r w:rsidRPr="00F0154C">
        <w:rPr>
          <w:rFonts w:ascii="Helvetica" w:hAnsi="Helvetica"/>
          <w:spacing w:val="2"/>
          <w:sz w:val="22"/>
          <w:szCs w:val="22"/>
        </w:rPr>
        <w:t xml:space="preserve">international </w:t>
      </w:r>
      <w:r w:rsidRPr="00F0154C">
        <w:rPr>
          <w:rFonts w:ascii="Helvetica" w:hAnsi="Helvetica"/>
          <w:sz w:val="22"/>
          <w:szCs w:val="22"/>
        </w:rPr>
        <w:t xml:space="preserve">art fair dedicated to </w:t>
      </w:r>
      <w:r w:rsidRPr="00F0154C">
        <w:rPr>
          <w:rFonts w:ascii="Helvetica" w:hAnsi="Helvetica"/>
          <w:spacing w:val="2"/>
          <w:sz w:val="22"/>
          <w:szCs w:val="22"/>
        </w:rPr>
        <w:t xml:space="preserve">contemporary </w:t>
      </w:r>
      <w:r w:rsidRPr="00F0154C">
        <w:rPr>
          <w:rFonts w:ascii="Helvetica" w:hAnsi="Helvetica"/>
          <w:sz w:val="22"/>
          <w:szCs w:val="22"/>
        </w:rPr>
        <w:t xml:space="preserve">art from Africa and its </w:t>
      </w:r>
      <w:r w:rsidRPr="00F0154C">
        <w:rPr>
          <w:rFonts w:ascii="Helvetica" w:hAnsi="Helvetica"/>
          <w:spacing w:val="4"/>
          <w:sz w:val="22"/>
          <w:szCs w:val="22"/>
        </w:rPr>
        <w:t xml:space="preserve">diasporas, </w:t>
      </w:r>
      <w:r w:rsidRPr="00F0154C">
        <w:rPr>
          <w:rFonts w:ascii="Helvetica" w:hAnsi="Helvetica"/>
          <w:sz w:val="22"/>
          <w:szCs w:val="22"/>
        </w:rPr>
        <w:t xml:space="preserve">has taken the form of a </w:t>
      </w:r>
      <w:r w:rsidRPr="00F0154C">
        <w:rPr>
          <w:rFonts w:ascii="Helvetica" w:hAnsi="Helvetica"/>
          <w:spacing w:val="2"/>
          <w:sz w:val="22"/>
          <w:szCs w:val="22"/>
        </w:rPr>
        <w:t xml:space="preserve">platform </w:t>
      </w:r>
      <w:r w:rsidRPr="00F0154C">
        <w:rPr>
          <w:rFonts w:ascii="Helvetica" w:hAnsi="Helvetica"/>
          <w:sz w:val="22"/>
          <w:szCs w:val="22"/>
        </w:rPr>
        <w:t xml:space="preserve">to enable emerging African artists to be exposed to the major </w:t>
      </w:r>
      <w:r w:rsidRPr="00F0154C">
        <w:rPr>
          <w:rFonts w:ascii="Helvetica" w:hAnsi="Helvetica"/>
          <w:spacing w:val="2"/>
          <w:sz w:val="22"/>
          <w:szCs w:val="22"/>
        </w:rPr>
        <w:t xml:space="preserve">international </w:t>
      </w:r>
      <w:r w:rsidRPr="00F0154C">
        <w:rPr>
          <w:rFonts w:ascii="Helvetica" w:hAnsi="Helvetica"/>
          <w:sz w:val="22"/>
          <w:szCs w:val="22"/>
        </w:rPr>
        <w:t xml:space="preserve">galleries, </w:t>
      </w:r>
      <w:proofErr w:type="gramStart"/>
      <w:r w:rsidRPr="00F0154C">
        <w:rPr>
          <w:rFonts w:ascii="Helvetica" w:hAnsi="Helvetica"/>
          <w:sz w:val="22"/>
          <w:szCs w:val="22"/>
        </w:rPr>
        <w:t>museums</w:t>
      </w:r>
      <w:proofErr w:type="gramEnd"/>
      <w:r w:rsidRPr="00F0154C">
        <w:rPr>
          <w:rFonts w:ascii="Helvetica" w:hAnsi="Helvetica"/>
          <w:sz w:val="22"/>
          <w:szCs w:val="22"/>
        </w:rPr>
        <w:t xml:space="preserve"> and </w:t>
      </w:r>
      <w:r w:rsidRPr="00F0154C">
        <w:rPr>
          <w:rFonts w:ascii="Helvetica" w:hAnsi="Helvetica"/>
          <w:spacing w:val="3"/>
          <w:sz w:val="22"/>
          <w:szCs w:val="22"/>
        </w:rPr>
        <w:t xml:space="preserve">collectors. </w:t>
      </w:r>
      <w:r w:rsidRPr="00F0154C">
        <w:rPr>
          <w:rFonts w:ascii="Helvetica" w:hAnsi="Helvetica"/>
          <w:sz w:val="22"/>
          <w:szCs w:val="22"/>
        </w:rPr>
        <w:t xml:space="preserve">The recent </w:t>
      </w:r>
      <w:r w:rsidRPr="00F0154C">
        <w:rPr>
          <w:rFonts w:ascii="Helvetica" w:hAnsi="Helvetica"/>
          <w:spacing w:val="2"/>
          <w:sz w:val="22"/>
          <w:szCs w:val="22"/>
        </w:rPr>
        <w:t xml:space="preserve">partnership around </w:t>
      </w:r>
      <w:r w:rsidRPr="00F0154C">
        <w:rPr>
          <w:rFonts w:ascii="Helvetica" w:hAnsi="Helvetica"/>
          <w:sz w:val="22"/>
          <w:szCs w:val="22"/>
        </w:rPr>
        <w:t xml:space="preserve">the development of Victoria Yards, an </w:t>
      </w:r>
      <w:r w:rsidRPr="00F0154C">
        <w:rPr>
          <w:rFonts w:ascii="Helvetica" w:hAnsi="Helvetica"/>
          <w:spacing w:val="2"/>
          <w:sz w:val="22"/>
          <w:szCs w:val="22"/>
        </w:rPr>
        <w:t xml:space="preserve">integrated </w:t>
      </w:r>
      <w:r w:rsidRPr="00F0154C">
        <w:rPr>
          <w:rFonts w:ascii="Helvetica" w:hAnsi="Helvetica"/>
          <w:sz w:val="22"/>
          <w:szCs w:val="22"/>
        </w:rPr>
        <w:t xml:space="preserve">urban development in Johannesburg, </w:t>
      </w:r>
      <w:r w:rsidR="00917A62" w:rsidRPr="00F0154C">
        <w:rPr>
          <w:rFonts w:ascii="Helvetica" w:hAnsi="Helvetica"/>
          <w:sz w:val="22"/>
          <w:szCs w:val="22"/>
        </w:rPr>
        <w:t>where a</w:t>
      </w:r>
      <w:r w:rsidRPr="00F0154C">
        <w:rPr>
          <w:rFonts w:ascii="Helvetica" w:hAnsi="Helvetica"/>
          <w:spacing w:val="7"/>
          <w:sz w:val="22"/>
          <w:szCs w:val="22"/>
        </w:rPr>
        <w:t xml:space="preserve"> </w:t>
      </w:r>
      <w:r w:rsidRPr="00F0154C">
        <w:rPr>
          <w:rFonts w:ascii="Helvetica" w:hAnsi="Helvetica"/>
          <w:sz w:val="22"/>
          <w:szCs w:val="22"/>
        </w:rPr>
        <w:t>community</w:t>
      </w:r>
      <w:r w:rsidRPr="00F0154C">
        <w:rPr>
          <w:rFonts w:ascii="Helvetica" w:hAnsi="Helvetica"/>
          <w:spacing w:val="6"/>
          <w:sz w:val="22"/>
          <w:szCs w:val="22"/>
        </w:rPr>
        <w:t xml:space="preserve"> </w:t>
      </w:r>
      <w:r w:rsidRPr="00F0154C">
        <w:rPr>
          <w:rFonts w:ascii="Helvetica" w:hAnsi="Helvetica"/>
          <w:sz w:val="22"/>
          <w:szCs w:val="22"/>
        </w:rPr>
        <w:t>of</w:t>
      </w:r>
      <w:r w:rsidRPr="00F0154C">
        <w:rPr>
          <w:rFonts w:ascii="Helvetica" w:hAnsi="Helvetica"/>
          <w:spacing w:val="8"/>
          <w:sz w:val="22"/>
          <w:szCs w:val="22"/>
        </w:rPr>
        <w:t xml:space="preserve"> </w:t>
      </w:r>
      <w:r w:rsidRPr="00F0154C">
        <w:rPr>
          <w:rFonts w:ascii="Helvetica" w:hAnsi="Helvetica"/>
          <w:spacing w:val="2"/>
          <w:sz w:val="22"/>
          <w:szCs w:val="22"/>
        </w:rPr>
        <w:t>creatives</w:t>
      </w:r>
      <w:r w:rsidRPr="00F0154C">
        <w:rPr>
          <w:rFonts w:ascii="Helvetica" w:hAnsi="Helvetica"/>
          <w:spacing w:val="7"/>
          <w:sz w:val="22"/>
          <w:szCs w:val="22"/>
        </w:rPr>
        <w:t xml:space="preserve"> </w:t>
      </w:r>
      <w:r w:rsidRPr="00F0154C">
        <w:rPr>
          <w:rFonts w:ascii="Helvetica" w:hAnsi="Helvetica"/>
          <w:sz w:val="22"/>
          <w:szCs w:val="22"/>
        </w:rPr>
        <w:t>can</w:t>
      </w:r>
      <w:r w:rsidRPr="00F0154C">
        <w:rPr>
          <w:rFonts w:ascii="Helvetica" w:hAnsi="Helvetica"/>
          <w:spacing w:val="9"/>
          <w:sz w:val="22"/>
          <w:szCs w:val="22"/>
        </w:rPr>
        <w:t xml:space="preserve"> </w:t>
      </w:r>
      <w:r w:rsidRPr="00F0154C">
        <w:rPr>
          <w:rFonts w:ascii="Helvetica" w:hAnsi="Helvetica"/>
          <w:sz w:val="22"/>
          <w:szCs w:val="22"/>
        </w:rPr>
        <w:t>produce</w:t>
      </w:r>
      <w:r w:rsidRPr="00F0154C">
        <w:rPr>
          <w:rFonts w:ascii="Helvetica" w:hAnsi="Helvetica"/>
          <w:spacing w:val="7"/>
          <w:sz w:val="22"/>
          <w:szCs w:val="22"/>
        </w:rPr>
        <w:t xml:space="preserve"> </w:t>
      </w:r>
      <w:r w:rsidRPr="00F0154C">
        <w:rPr>
          <w:rFonts w:ascii="Helvetica" w:hAnsi="Helvetica"/>
          <w:sz w:val="22"/>
          <w:szCs w:val="22"/>
        </w:rPr>
        <w:t>and</w:t>
      </w:r>
      <w:r w:rsidRPr="00F0154C">
        <w:rPr>
          <w:rFonts w:ascii="Helvetica" w:hAnsi="Helvetica"/>
          <w:spacing w:val="8"/>
          <w:sz w:val="22"/>
          <w:szCs w:val="22"/>
        </w:rPr>
        <w:t xml:space="preserve"> </w:t>
      </w:r>
      <w:r w:rsidRPr="00F0154C">
        <w:rPr>
          <w:rFonts w:ascii="Helvetica" w:hAnsi="Helvetica"/>
          <w:sz w:val="22"/>
          <w:szCs w:val="22"/>
        </w:rPr>
        <w:t>sell</w:t>
      </w:r>
      <w:r w:rsidRPr="00F0154C">
        <w:rPr>
          <w:rFonts w:ascii="Helvetica" w:hAnsi="Helvetica"/>
          <w:spacing w:val="7"/>
          <w:sz w:val="22"/>
          <w:szCs w:val="22"/>
        </w:rPr>
        <w:t xml:space="preserve"> </w:t>
      </w:r>
      <w:r w:rsidRPr="00F0154C">
        <w:rPr>
          <w:rFonts w:ascii="Helvetica" w:hAnsi="Helvetica"/>
          <w:sz w:val="22"/>
          <w:szCs w:val="22"/>
        </w:rPr>
        <w:t>work</w:t>
      </w:r>
      <w:r w:rsidRPr="00F0154C">
        <w:rPr>
          <w:rFonts w:ascii="Helvetica" w:hAnsi="Helvetica"/>
          <w:spacing w:val="7"/>
          <w:sz w:val="22"/>
          <w:szCs w:val="22"/>
        </w:rPr>
        <w:t xml:space="preserve"> </w:t>
      </w:r>
      <w:r w:rsidRPr="00F0154C">
        <w:rPr>
          <w:rFonts w:ascii="Helvetica" w:hAnsi="Helvetica"/>
          <w:sz w:val="22"/>
          <w:szCs w:val="22"/>
        </w:rPr>
        <w:t>is</w:t>
      </w:r>
      <w:r w:rsidRPr="00F0154C">
        <w:rPr>
          <w:rFonts w:ascii="Helvetica" w:hAnsi="Helvetica"/>
          <w:spacing w:val="9"/>
          <w:sz w:val="22"/>
          <w:szCs w:val="22"/>
        </w:rPr>
        <w:t xml:space="preserve"> </w:t>
      </w:r>
      <w:r w:rsidRPr="00F0154C">
        <w:rPr>
          <w:rFonts w:ascii="Helvetica" w:hAnsi="Helvetica"/>
          <w:sz w:val="22"/>
          <w:szCs w:val="22"/>
        </w:rPr>
        <w:t>yet</w:t>
      </w:r>
      <w:r w:rsidRPr="00F0154C">
        <w:rPr>
          <w:rFonts w:ascii="Helvetica" w:hAnsi="Helvetica"/>
          <w:spacing w:val="8"/>
          <w:sz w:val="22"/>
          <w:szCs w:val="22"/>
        </w:rPr>
        <w:t xml:space="preserve"> </w:t>
      </w:r>
      <w:r w:rsidRPr="00F0154C">
        <w:rPr>
          <w:rFonts w:ascii="Helvetica" w:hAnsi="Helvetica"/>
          <w:spacing w:val="4"/>
          <w:sz w:val="22"/>
          <w:szCs w:val="22"/>
        </w:rPr>
        <w:t>another</w:t>
      </w:r>
      <w:r w:rsidRPr="00F0154C">
        <w:rPr>
          <w:rFonts w:ascii="Helvetica" w:hAnsi="Helvetica"/>
          <w:spacing w:val="7"/>
          <w:sz w:val="22"/>
          <w:szCs w:val="22"/>
        </w:rPr>
        <w:t xml:space="preserve"> </w:t>
      </w:r>
      <w:r w:rsidRPr="00F0154C">
        <w:rPr>
          <w:rFonts w:ascii="Helvetica" w:hAnsi="Helvetica"/>
          <w:sz w:val="22"/>
          <w:szCs w:val="22"/>
        </w:rPr>
        <w:t>example.</w:t>
      </w:r>
    </w:p>
    <w:p w14:paraId="3D415A73" w14:textId="77777777" w:rsidR="00EB72CB" w:rsidRPr="00F0154C" w:rsidRDefault="00EB72CB">
      <w:pPr>
        <w:rPr>
          <w:rFonts w:ascii="Helvetica" w:hAnsi="Helvetica"/>
        </w:rPr>
        <w:sectPr w:rsidR="00EB72CB" w:rsidRPr="00F0154C">
          <w:pgSz w:w="11900" w:h="16850"/>
          <w:pgMar w:top="1400" w:right="1340" w:bottom="280" w:left="1340" w:header="720" w:footer="720" w:gutter="0"/>
          <w:cols w:space="720"/>
        </w:sectPr>
      </w:pPr>
    </w:p>
    <w:p w14:paraId="0F37C42C" w14:textId="77777777" w:rsidR="00EB72CB" w:rsidRPr="00F0154C" w:rsidRDefault="00273010" w:rsidP="00CF60F8">
      <w:pPr>
        <w:pStyle w:val="BodyText"/>
        <w:spacing w:before="132"/>
        <w:ind w:right="153"/>
        <w:jc w:val="both"/>
        <w:rPr>
          <w:rFonts w:ascii="Helvetica" w:hAnsi="Helvetica"/>
          <w:sz w:val="22"/>
          <w:szCs w:val="22"/>
        </w:rPr>
      </w:pPr>
      <w:proofErr w:type="spellStart"/>
      <w:r w:rsidRPr="00F0154C">
        <w:rPr>
          <w:rFonts w:ascii="Helvetica" w:hAnsi="Helvetica"/>
          <w:sz w:val="22"/>
          <w:szCs w:val="22"/>
        </w:rPr>
        <w:t>Enthoven</w:t>
      </w:r>
      <w:proofErr w:type="spellEnd"/>
      <w:r w:rsidRPr="00F0154C">
        <w:rPr>
          <w:rFonts w:ascii="Helvetica" w:hAnsi="Helvetica"/>
          <w:sz w:val="22"/>
          <w:szCs w:val="22"/>
        </w:rPr>
        <w:t xml:space="preserve"> has also supported the building of new arts institutions. In addition to the </w:t>
      </w:r>
      <w:proofErr w:type="gramStart"/>
      <w:r w:rsidRPr="00F0154C">
        <w:rPr>
          <w:rFonts w:ascii="Helvetica" w:hAnsi="Helvetica"/>
          <w:sz w:val="22"/>
          <w:szCs w:val="22"/>
        </w:rPr>
        <w:t>aforementioned support</w:t>
      </w:r>
      <w:proofErr w:type="gramEnd"/>
      <w:r w:rsidRPr="00F0154C">
        <w:rPr>
          <w:rFonts w:ascii="Helvetica" w:hAnsi="Helvetica"/>
          <w:sz w:val="22"/>
          <w:szCs w:val="22"/>
        </w:rPr>
        <w:t xml:space="preserve"> of WAM, he has supported the establishment of the Johannesburg Contemporary Art Foundation, a non-profit </w:t>
      </w:r>
      <w:proofErr w:type="spellStart"/>
      <w:r w:rsidRPr="00F0154C">
        <w:rPr>
          <w:rFonts w:ascii="Helvetica" w:hAnsi="Helvetica"/>
          <w:sz w:val="22"/>
          <w:szCs w:val="22"/>
        </w:rPr>
        <w:t>organisation</w:t>
      </w:r>
      <w:proofErr w:type="spellEnd"/>
      <w:r w:rsidRPr="00F0154C">
        <w:rPr>
          <w:rFonts w:ascii="Helvetica" w:hAnsi="Helvetica"/>
          <w:sz w:val="22"/>
          <w:szCs w:val="22"/>
        </w:rPr>
        <w:t xml:space="preserve"> whose mission is to play a role in </w:t>
      </w:r>
      <w:proofErr w:type="spellStart"/>
      <w:r w:rsidRPr="00F0154C">
        <w:rPr>
          <w:rFonts w:ascii="Helvetica" w:hAnsi="Helvetica"/>
          <w:sz w:val="22"/>
          <w:szCs w:val="22"/>
        </w:rPr>
        <w:t>globalising</w:t>
      </w:r>
      <w:proofErr w:type="spellEnd"/>
      <w:r w:rsidRPr="00F0154C">
        <w:rPr>
          <w:rFonts w:ascii="Helvetica" w:hAnsi="Helvetica"/>
          <w:sz w:val="22"/>
          <w:szCs w:val="22"/>
        </w:rPr>
        <w:t xml:space="preserve"> contemporary South African art, and to act as a catalyst in the imagining of a new contemporary African art institution in Johannesburg.</w:t>
      </w:r>
      <w:r w:rsidR="00CF60F8" w:rsidRPr="00F0154C">
        <w:rPr>
          <w:rFonts w:ascii="Helvetica" w:hAnsi="Helvetica"/>
          <w:sz w:val="22"/>
          <w:szCs w:val="22"/>
        </w:rPr>
        <w:t xml:space="preserve"> </w:t>
      </w:r>
      <w:proofErr w:type="spellStart"/>
      <w:r w:rsidRPr="00F0154C">
        <w:rPr>
          <w:rFonts w:ascii="Helvetica" w:hAnsi="Helvetica"/>
          <w:sz w:val="22"/>
          <w:szCs w:val="22"/>
        </w:rPr>
        <w:t>Enthoven’s</w:t>
      </w:r>
      <w:proofErr w:type="spellEnd"/>
      <w:r w:rsidRPr="00F0154C">
        <w:rPr>
          <w:rFonts w:ascii="Helvetica" w:hAnsi="Helvetica"/>
          <w:sz w:val="22"/>
          <w:szCs w:val="22"/>
        </w:rPr>
        <w:t xml:space="preserve"> passion for architectural heritage resulted in the restoration of one of</w:t>
      </w:r>
      <w:r w:rsidR="00CF60F8" w:rsidRPr="00F0154C">
        <w:rPr>
          <w:rFonts w:ascii="Helvetica" w:hAnsi="Helvetica"/>
          <w:sz w:val="22"/>
          <w:szCs w:val="22"/>
        </w:rPr>
        <w:t xml:space="preserve"> </w:t>
      </w:r>
      <w:r w:rsidRPr="00F0154C">
        <w:rPr>
          <w:rFonts w:ascii="Helvetica" w:hAnsi="Helvetica"/>
          <w:sz w:val="22"/>
          <w:szCs w:val="22"/>
        </w:rPr>
        <w:t>Johannesburg’s important heritage sites, Villa Arcadia.</w:t>
      </w:r>
    </w:p>
    <w:p w14:paraId="696D9004" w14:textId="77777777" w:rsidR="00EB72CB" w:rsidRPr="00F0154C" w:rsidRDefault="00EB72CB" w:rsidP="00CF60F8">
      <w:pPr>
        <w:pStyle w:val="BodyText"/>
        <w:ind w:left="0"/>
        <w:jc w:val="both"/>
        <w:rPr>
          <w:rFonts w:ascii="Helvetica" w:hAnsi="Helvetica"/>
          <w:sz w:val="22"/>
          <w:szCs w:val="22"/>
        </w:rPr>
      </w:pPr>
    </w:p>
    <w:p w14:paraId="2B3AE6F6" w14:textId="77777777" w:rsidR="00EB72CB" w:rsidRPr="00F0154C" w:rsidRDefault="00273010" w:rsidP="00CF60F8">
      <w:pPr>
        <w:pStyle w:val="BodyText"/>
        <w:ind w:right="128"/>
        <w:jc w:val="both"/>
        <w:rPr>
          <w:rFonts w:ascii="Helvetica" w:hAnsi="Helvetica"/>
          <w:sz w:val="22"/>
          <w:szCs w:val="22"/>
        </w:rPr>
      </w:pPr>
      <w:r w:rsidRPr="00F0154C">
        <w:rPr>
          <w:rFonts w:ascii="Helvetica" w:hAnsi="Helvetica"/>
          <w:sz w:val="22"/>
          <w:szCs w:val="22"/>
        </w:rPr>
        <w:t xml:space="preserve">Amongst other </w:t>
      </w:r>
      <w:proofErr w:type="spellStart"/>
      <w:r w:rsidRPr="00F0154C">
        <w:rPr>
          <w:rFonts w:ascii="Helvetica" w:hAnsi="Helvetica"/>
          <w:sz w:val="22"/>
          <w:szCs w:val="22"/>
        </w:rPr>
        <w:t>endeavours</w:t>
      </w:r>
      <w:proofErr w:type="spellEnd"/>
      <w:r w:rsidRPr="00F0154C">
        <w:rPr>
          <w:rFonts w:ascii="Helvetica" w:hAnsi="Helvetica"/>
          <w:sz w:val="22"/>
          <w:szCs w:val="22"/>
        </w:rPr>
        <w:t xml:space="preserve"> that seek to create sustainable change, Yellowwoods (the family holding company) also supports the Harambee Youth Employment Accelerator (which they initiated) to help transition economically </w:t>
      </w:r>
      <w:proofErr w:type="spellStart"/>
      <w:r w:rsidRPr="00F0154C">
        <w:rPr>
          <w:rFonts w:ascii="Helvetica" w:hAnsi="Helvetica"/>
          <w:sz w:val="22"/>
          <w:szCs w:val="22"/>
        </w:rPr>
        <w:t>marginalised</w:t>
      </w:r>
      <w:proofErr w:type="spellEnd"/>
      <w:r w:rsidRPr="00F0154C">
        <w:rPr>
          <w:rFonts w:ascii="Helvetica" w:hAnsi="Helvetica"/>
          <w:sz w:val="22"/>
          <w:szCs w:val="22"/>
        </w:rPr>
        <w:t xml:space="preserve"> young people into the economy, the </w:t>
      </w:r>
      <w:proofErr w:type="spellStart"/>
      <w:r w:rsidRPr="00F0154C">
        <w:rPr>
          <w:rFonts w:ascii="Helvetica" w:hAnsi="Helvetica"/>
          <w:sz w:val="22"/>
          <w:szCs w:val="22"/>
        </w:rPr>
        <w:t>Smartstart</w:t>
      </w:r>
      <w:proofErr w:type="spellEnd"/>
      <w:r w:rsidRPr="00F0154C">
        <w:rPr>
          <w:rFonts w:ascii="Helvetica" w:hAnsi="Helvetica"/>
          <w:sz w:val="22"/>
          <w:szCs w:val="22"/>
        </w:rPr>
        <w:t xml:space="preserve"> Early Childhood Development (ECD) social franchise initiative to create universal access to ECD for 4 and 5 year </w:t>
      </w:r>
      <w:proofErr w:type="spellStart"/>
      <w:r w:rsidRPr="00F0154C">
        <w:rPr>
          <w:rFonts w:ascii="Helvetica" w:hAnsi="Helvetica"/>
          <w:sz w:val="22"/>
          <w:szCs w:val="22"/>
        </w:rPr>
        <w:t>olds</w:t>
      </w:r>
      <w:proofErr w:type="spellEnd"/>
      <w:r w:rsidRPr="00F0154C">
        <w:rPr>
          <w:rFonts w:ascii="Helvetica" w:hAnsi="Helvetica"/>
          <w:sz w:val="22"/>
          <w:szCs w:val="22"/>
        </w:rPr>
        <w:t xml:space="preserve">, PILO to improve educational outcomes in public schooling and a host of think tanks and social justice </w:t>
      </w:r>
      <w:proofErr w:type="spellStart"/>
      <w:r w:rsidRPr="00F0154C">
        <w:rPr>
          <w:rFonts w:ascii="Helvetica" w:hAnsi="Helvetica"/>
          <w:sz w:val="22"/>
          <w:szCs w:val="22"/>
        </w:rPr>
        <w:t>organisations</w:t>
      </w:r>
      <w:proofErr w:type="spellEnd"/>
      <w:r w:rsidRPr="00F0154C">
        <w:rPr>
          <w:rFonts w:ascii="Helvetica" w:hAnsi="Helvetica"/>
          <w:sz w:val="22"/>
          <w:szCs w:val="22"/>
        </w:rPr>
        <w:t xml:space="preserve">, including </w:t>
      </w:r>
      <w:proofErr w:type="spellStart"/>
      <w:r w:rsidRPr="00F0154C">
        <w:rPr>
          <w:rFonts w:ascii="Helvetica" w:hAnsi="Helvetica"/>
          <w:sz w:val="22"/>
          <w:szCs w:val="22"/>
        </w:rPr>
        <w:t>Mapungupwe</w:t>
      </w:r>
      <w:proofErr w:type="spellEnd"/>
      <w:r w:rsidRPr="00F0154C">
        <w:rPr>
          <w:rFonts w:ascii="Helvetica" w:hAnsi="Helvetica"/>
          <w:sz w:val="22"/>
          <w:szCs w:val="22"/>
        </w:rPr>
        <w:t xml:space="preserve"> Institute for Strategic Reflection (MISTRA), the Institute of Economic Justice, the Social Justice Initiative (SJI), the Public Affairs Research Institute (PARI) and the African Leadership Initiative.</w:t>
      </w:r>
    </w:p>
    <w:p w14:paraId="0DBB285D" w14:textId="77777777" w:rsidR="00EB72CB" w:rsidRPr="00F0154C" w:rsidRDefault="00EB72CB" w:rsidP="00CF60F8">
      <w:pPr>
        <w:pStyle w:val="BodyText"/>
        <w:spacing w:before="11"/>
        <w:ind w:left="0"/>
        <w:jc w:val="both"/>
        <w:rPr>
          <w:rFonts w:ascii="Helvetica" w:hAnsi="Helvetica"/>
          <w:sz w:val="22"/>
          <w:szCs w:val="22"/>
        </w:rPr>
      </w:pPr>
    </w:p>
    <w:p w14:paraId="600825B7" w14:textId="77777777" w:rsidR="00CF60F8" w:rsidRPr="00F0154C" w:rsidRDefault="00273010" w:rsidP="00CF60F8">
      <w:pPr>
        <w:pStyle w:val="BodyText"/>
        <w:ind w:left="113"/>
        <w:jc w:val="both"/>
        <w:rPr>
          <w:rFonts w:ascii="Helvetica" w:hAnsi="Helvetica"/>
          <w:sz w:val="22"/>
          <w:szCs w:val="22"/>
        </w:rPr>
      </w:pPr>
      <w:r w:rsidRPr="00F0154C">
        <w:rPr>
          <w:rFonts w:ascii="Helvetica" w:hAnsi="Helvetica"/>
          <w:sz w:val="22"/>
          <w:szCs w:val="22"/>
        </w:rPr>
        <w:t xml:space="preserve">A </w:t>
      </w:r>
      <w:proofErr w:type="spellStart"/>
      <w:r w:rsidRPr="00F0154C">
        <w:rPr>
          <w:rFonts w:ascii="Helvetica" w:hAnsi="Helvetica"/>
          <w:sz w:val="22"/>
          <w:szCs w:val="22"/>
        </w:rPr>
        <w:t>favourite</w:t>
      </w:r>
      <w:proofErr w:type="spellEnd"/>
      <w:r w:rsidRPr="00F0154C">
        <w:rPr>
          <w:rFonts w:ascii="Helvetica" w:hAnsi="Helvetica"/>
          <w:sz w:val="22"/>
          <w:szCs w:val="22"/>
        </w:rPr>
        <w:t xml:space="preserve"> quote of </w:t>
      </w:r>
      <w:r w:rsidR="00CF60F8" w:rsidRPr="00F0154C">
        <w:rPr>
          <w:rFonts w:ascii="Helvetica" w:hAnsi="Helvetica"/>
          <w:sz w:val="22"/>
          <w:szCs w:val="22"/>
        </w:rPr>
        <w:t>him</w:t>
      </w:r>
      <w:r w:rsidRPr="00F0154C">
        <w:rPr>
          <w:rFonts w:ascii="Helvetica" w:hAnsi="Helvetica"/>
          <w:sz w:val="22"/>
          <w:szCs w:val="22"/>
        </w:rPr>
        <w:t xml:space="preserve"> is: "The gratification of wealth is not found in mere possession or in lavish expenditure, but in its wise application.” (Miguel de Cervantes Saavedra, 16th century Spanish author of Don Quixote). </w:t>
      </w:r>
    </w:p>
    <w:p w14:paraId="339BC495" w14:textId="77777777" w:rsidR="00CF60F8" w:rsidRPr="00F0154C" w:rsidRDefault="00CF60F8" w:rsidP="00CF60F8">
      <w:pPr>
        <w:pStyle w:val="BodyText"/>
        <w:ind w:left="113"/>
        <w:jc w:val="both"/>
        <w:rPr>
          <w:rFonts w:ascii="Helvetica" w:hAnsi="Helvetica"/>
          <w:sz w:val="22"/>
          <w:szCs w:val="22"/>
        </w:rPr>
      </w:pPr>
    </w:p>
    <w:p w14:paraId="79D15F91" w14:textId="77777777" w:rsidR="00CF60F8" w:rsidRPr="00F0154C" w:rsidRDefault="00273010" w:rsidP="00CF60F8">
      <w:pPr>
        <w:pStyle w:val="BodyText"/>
        <w:ind w:left="113"/>
        <w:jc w:val="both"/>
        <w:rPr>
          <w:rFonts w:ascii="Helvetica" w:hAnsi="Helvetica"/>
          <w:sz w:val="22"/>
          <w:szCs w:val="22"/>
        </w:rPr>
      </w:pPr>
      <w:r w:rsidRPr="00F0154C">
        <w:rPr>
          <w:rFonts w:ascii="Helvetica" w:hAnsi="Helvetica"/>
          <w:sz w:val="22"/>
          <w:szCs w:val="22"/>
        </w:rPr>
        <w:t>The University of the</w:t>
      </w:r>
      <w:r w:rsidR="00CF60F8" w:rsidRPr="00F0154C">
        <w:rPr>
          <w:rFonts w:ascii="Helvetica" w:hAnsi="Helvetica"/>
          <w:sz w:val="22"/>
          <w:szCs w:val="22"/>
        </w:rPr>
        <w:t xml:space="preserve"> Witwatersrand</w:t>
      </w:r>
      <w:r w:rsidR="00917A62" w:rsidRPr="00F0154C">
        <w:rPr>
          <w:rFonts w:ascii="Helvetica" w:hAnsi="Helvetica"/>
          <w:sz w:val="22"/>
          <w:szCs w:val="22"/>
        </w:rPr>
        <w:t xml:space="preserve">, Johannesburg </w:t>
      </w:r>
      <w:r w:rsidRPr="00F0154C">
        <w:rPr>
          <w:rFonts w:ascii="Helvetica" w:hAnsi="Helvetica"/>
          <w:sz w:val="22"/>
          <w:szCs w:val="22"/>
        </w:rPr>
        <w:t xml:space="preserve">is proud to </w:t>
      </w:r>
      <w:proofErr w:type="spellStart"/>
      <w:r w:rsidRPr="00F0154C">
        <w:rPr>
          <w:rFonts w:ascii="Helvetica" w:hAnsi="Helvetica"/>
          <w:sz w:val="22"/>
          <w:szCs w:val="22"/>
        </w:rPr>
        <w:t>honour</w:t>
      </w:r>
      <w:proofErr w:type="spellEnd"/>
      <w:r w:rsidRPr="00F0154C">
        <w:rPr>
          <w:rFonts w:ascii="Helvetica" w:hAnsi="Helvetica"/>
          <w:sz w:val="22"/>
          <w:szCs w:val="22"/>
        </w:rPr>
        <w:t xml:space="preserve"> Richard </w:t>
      </w:r>
      <w:proofErr w:type="spellStart"/>
      <w:r w:rsidRPr="00F0154C">
        <w:rPr>
          <w:rFonts w:ascii="Helvetica" w:hAnsi="Helvetica"/>
          <w:sz w:val="22"/>
          <w:szCs w:val="22"/>
        </w:rPr>
        <w:t>Endhoven’s</w:t>
      </w:r>
      <w:proofErr w:type="spellEnd"/>
      <w:r w:rsidRPr="00F0154C">
        <w:rPr>
          <w:rFonts w:ascii="Helvetica" w:hAnsi="Helvetica"/>
          <w:sz w:val="22"/>
          <w:szCs w:val="22"/>
        </w:rPr>
        <w:t xml:space="preserve"> contributions to b</w:t>
      </w:r>
      <w:r w:rsidR="00CF60F8" w:rsidRPr="00F0154C">
        <w:rPr>
          <w:rFonts w:ascii="Helvetica" w:hAnsi="Helvetica"/>
          <w:sz w:val="22"/>
          <w:szCs w:val="22"/>
        </w:rPr>
        <w:t>usiness and art in South Africa</w:t>
      </w:r>
      <w:r w:rsidR="00CF60F8" w:rsidRPr="00F0154C">
        <w:rPr>
          <w:rFonts w:ascii="Helvetica" w:eastAsia="Times New Roman" w:hAnsi="Helvetica" w:cstheme="minorHAnsi"/>
          <w:sz w:val="22"/>
          <w:szCs w:val="22"/>
          <w:lang w:eastAsia="en-GB"/>
        </w:rPr>
        <w:t xml:space="preserve"> and to bestow a Doctor of Commerce degree Honoris Causa on him.</w:t>
      </w:r>
    </w:p>
    <w:p w14:paraId="704C3CE7" w14:textId="77777777" w:rsidR="00CF60F8" w:rsidRPr="00F0154C" w:rsidRDefault="00CF60F8" w:rsidP="00CF60F8">
      <w:pPr>
        <w:jc w:val="both"/>
        <w:rPr>
          <w:rFonts w:ascii="Helvetica" w:eastAsia="Times New Roman" w:hAnsi="Helvetica" w:cstheme="minorHAnsi"/>
          <w:lang w:eastAsia="en-GB"/>
        </w:rPr>
      </w:pPr>
    </w:p>
    <w:p w14:paraId="37C9543E" w14:textId="77777777" w:rsidR="00EB72CB" w:rsidRPr="00F0154C" w:rsidRDefault="00EB72CB" w:rsidP="00CF60F8">
      <w:pPr>
        <w:pStyle w:val="BodyText"/>
        <w:spacing w:before="2"/>
        <w:ind w:left="113"/>
        <w:jc w:val="both"/>
        <w:rPr>
          <w:rFonts w:ascii="Helvetica" w:hAnsi="Helvetica"/>
          <w:sz w:val="22"/>
          <w:szCs w:val="22"/>
        </w:rPr>
      </w:pPr>
    </w:p>
    <w:sectPr w:rsidR="00EB72CB" w:rsidRPr="00F0154C">
      <w:pgSz w:w="11900" w:h="16850"/>
      <w:pgMar w:top="16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0szC0NDE0NDQ3NTRU0lEKTi0uzszPAykwrAUA0TWeaywAAAA="/>
  </w:docVars>
  <w:rsids>
    <w:rsidRoot w:val="00EB72CB"/>
    <w:rsid w:val="001457C7"/>
    <w:rsid w:val="00273010"/>
    <w:rsid w:val="00340BAE"/>
    <w:rsid w:val="006E2B48"/>
    <w:rsid w:val="007949B7"/>
    <w:rsid w:val="00917A62"/>
    <w:rsid w:val="00CF60F8"/>
    <w:rsid w:val="00EB72CB"/>
    <w:rsid w:val="00F015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DA02"/>
  <w15:docId w15:val="{F41B5CCB-D3DA-4370-BB49-4D6CFC51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Cohen</dc:creator>
  <cp:lastModifiedBy>Elizabeth King</cp:lastModifiedBy>
  <cp:revision>4</cp:revision>
  <dcterms:created xsi:type="dcterms:W3CDTF">2020-12-09T06:34:00Z</dcterms:created>
  <dcterms:modified xsi:type="dcterms:W3CDTF">2020-12-15T08:25:00Z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 for Office 365</vt:lpwstr>
  </property>
  <property fmtid="{D5CDD505-2E9C-101B-9397-08002B2CF9AE}" pid="4" name="LastSaved">
    <vt:filetime>2020-12-09T00:00:00Z</vt:filetime>
  </property>
</Properties>
</file>